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36AB" w14:textId="737FD285" w:rsidR="003047B5" w:rsidRPr="00D31AB1" w:rsidRDefault="00D31AB1">
      <w:pPr>
        <w:rPr>
          <w:rFonts w:ascii="UD デジタル 教科書体 N" w:eastAsia="UD デジタル 教科書体 N"/>
          <w:u w:val="single"/>
        </w:rPr>
      </w:pPr>
      <w:r>
        <w:rPr>
          <w:rFonts w:hint="eastAsia"/>
        </w:rPr>
        <w:t xml:space="preserve">　　　　　　　　　　　　　　　　　</w:t>
      </w:r>
      <w:r w:rsidRPr="00D31AB1">
        <w:rPr>
          <w:rFonts w:ascii="UD デジタル 教科書体 N" w:eastAsia="UD デジタル 教科書体 N" w:hint="eastAsia"/>
          <w:sz w:val="20"/>
          <w:szCs w:val="20"/>
          <w:u w:val="single"/>
        </w:rPr>
        <w:t xml:space="preserve">申請者氏名：　　　　　　　　　　　　　　　　　　　　　</w:t>
      </w:r>
    </w:p>
    <w:tbl>
      <w:tblPr>
        <w:tblStyle w:val="aa"/>
        <w:tblW w:w="9781" w:type="dxa"/>
        <w:tblInd w:w="-5" w:type="dxa"/>
        <w:tblLook w:val="04A0" w:firstRow="1" w:lastRow="0" w:firstColumn="1" w:lastColumn="0" w:noHBand="0" w:noVBand="1"/>
      </w:tblPr>
      <w:tblGrid>
        <w:gridCol w:w="1843"/>
        <w:gridCol w:w="6237"/>
        <w:gridCol w:w="1701"/>
      </w:tblGrid>
      <w:tr w:rsidR="00D31AB1" w14:paraId="14A43D45" w14:textId="7437F1E8" w:rsidTr="00D31AB1">
        <w:tc>
          <w:tcPr>
            <w:tcW w:w="1843" w:type="dxa"/>
          </w:tcPr>
          <w:p w14:paraId="3C18AEC9" w14:textId="77777777"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区分</w:t>
            </w:r>
          </w:p>
        </w:tc>
        <w:tc>
          <w:tcPr>
            <w:tcW w:w="6237" w:type="dxa"/>
          </w:tcPr>
          <w:p w14:paraId="19F63036" w14:textId="77777777"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該当例</w:t>
            </w:r>
          </w:p>
        </w:tc>
        <w:tc>
          <w:tcPr>
            <w:tcW w:w="1701" w:type="dxa"/>
          </w:tcPr>
          <w:p w14:paraId="214846B2" w14:textId="645594B5"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該当箇所に</w:t>
            </w:r>
            <w:r w:rsidRPr="00D31AB1">
              <w:rPr>
                <w:rFonts w:ascii="Segoe UI Symbol" w:eastAsia="UD デジタル 教科書体 N" w:hAnsi="Segoe UI Symbol" w:cs="Segoe UI Symbol"/>
                <w:color w:val="auto"/>
                <w:sz w:val="20"/>
                <w:szCs w:val="20"/>
              </w:rPr>
              <w:t>☑</w:t>
            </w:r>
          </w:p>
        </w:tc>
      </w:tr>
      <w:tr w:rsidR="00D31AB1" w14:paraId="3FFA3919" w14:textId="6CCCE66A" w:rsidTr="00D31AB1">
        <w:tc>
          <w:tcPr>
            <w:tcW w:w="1843" w:type="dxa"/>
          </w:tcPr>
          <w:p w14:paraId="7BCF35A3" w14:textId="77777777"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定住者</w:t>
            </w:r>
          </w:p>
        </w:tc>
        <w:tc>
          <w:tcPr>
            <w:tcW w:w="6237" w:type="dxa"/>
          </w:tcPr>
          <w:p w14:paraId="5749A98C" w14:textId="77777777"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一定範囲のインドシナ難民、一定範囲のヴェトナム難民、日系３世、定住者の配偶者、帰化した日本人・永住者・特別永住者・定住者の実子、中国残留邦人及びその子、日本人の実子を扶養する外国人親など</w:t>
            </w:r>
          </w:p>
        </w:tc>
        <w:tc>
          <w:tcPr>
            <w:tcW w:w="1701" w:type="dxa"/>
          </w:tcPr>
          <w:p w14:paraId="1E02E852" w14:textId="77777777" w:rsidR="00D31AB1" w:rsidRDefault="00D31AB1" w:rsidP="00210450">
            <w:pPr>
              <w:adjustRightInd/>
              <w:spacing w:line="374" w:lineRule="atLeast"/>
              <w:rPr>
                <w:rFonts w:ascii="UD デジタル 教科書体 N" w:eastAsia="UD デジタル 教科書体 N" w:hAnsi="ＭＳ 明朝"/>
                <w:color w:val="auto"/>
                <w:sz w:val="20"/>
                <w:szCs w:val="20"/>
              </w:rPr>
            </w:pPr>
          </w:p>
          <w:p w14:paraId="0BB062DA" w14:textId="70974FC1" w:rsidR="00D16432" w:rsidRPr="00D16432" w:rsidRDefault="00490B6D" w:rsidP="00D16432">
            <w:pPr>
              <w:adjustRightInd/>
              <w:spacing w:line="374" w:lineRule="atLeast"/>
              <w:ind w:firstLineChars="100" w:firstLine="360"/>
              <w:rPr>
                <w:rFonts w:ascii="UD デジタル 教科書体 N" w:eastAsia="UD デジタル 教科書体 N" w:hAnsi="ＭＳ 明朝"/>
                <w:color w:val="auto"/>
                <w:sz w:val="20"/>
                <w:szCs w:val="20"/>
              </w:rPr>
            </w:pPr>
            <w:sdt>
              <w:sdtPr>
                <w:rPr>
                  <w:rFonts w:ascii="ＭＳ ゴシック" w:eastAsia="ＭＳ ゴシック" w:hAnsi="ＭＳ ゴシック" w:hint="eastAsia"/>
                  <w:sz w:val="36"/>
                  <w:szCs w:val="36"/>
                </w:rPr>
                <w:id w:val="-374166091"/>
                <w14:checkbox>
                  <w14:checked w14:val="0"/>
                  <w14:checkedState w14:val="00FE" w14:font="Wingdings"/>
                  <w14:uncheckedState w14:val="2610" w14:font="ＭＳ ゴシック"/>
                </w14:checkbox>
              </w:sdtPr>
              <w:sdtEndPr/>
              <w:sdtContent>
                <w:r w:rsidR="00D16432">
                  <w:rPr>
                    <w:rFonts w:ascii="ＭＳ ゴシック" w:eastAsia="ＭＳ ゴシック" w:hAnsi="ＭＳ ゴシック" w:hint="eastAsia"/>
                    <w:sz w:val="36"/>
                    <w:szCs w:val="36"/>
                  </w:rPr>
                  <w:t>☐</w:t>
                </w:r>
              </w:sdtContent>
            </w:sdt>
          </w:p>
        </w:tc>
      </w:tr>
      <w:tr w:rsidR="00D31AB1" w14:paraId="6B4AB28C" w14:textId="08CCFFDE" w:rsidTr="00D31AB1">
        <w:tc>
          <w:tcPr>
            <w:tcW w:w="1843" w:type="dxa"/>
          </w:tcPr>
          <w:p w14:paraId="7D6D5ABB" w14:textId="77777777"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家族滞在</w:t>
            </w:r>
          </w:p>
        </w:tc>
        <w:tc>
          <w:tcPr>
            <w:tcW w:w="6237" w:type="dxa"/>
          </w:tcPr>
          <w:p w14:paraId="673EB24A" w14:textId="77777777"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教授、芸術、宗教、報道、高度専門職、経営・管理、法律・会計業務、医療、研究、教育、技術・人文知識・国際業務、企業内転勤、介護、興行、技能、特定技能２号、文化活動又は留学の在留資格をもって在留する者の扶養を受ける子など</w:t>
            </w:r>
          </w:p>
        </w:tc>
        <w:tc>
          <w:tcPr>
            <w:tcW w:w="1701" w:type="dxa"/>
          </w:tcPr>
          <w:p w14:paraId="1F1B2074" w14:textId="77777777" w:rsidR="00D31AB1" w:rsidRDefault="00D31AB1" w:rsidP="00210450">
            <w:pPr>
              <w:adjustRightInd/>
              <w:spacing w:line="374" w:lineRule="atLeast"/>
              <w:rPr>
                <w:rFonts w:ascii="UD デジタル 教科書体 N" w:eastAsia="UD デジタル 教科書体 N" w:hAnsi="ＭＳ 明朝"/>
                <w:color w:val="auto"/>
                <w:sz w:val="20"/>
                <w:szCs w:val="20"/>
              </w:rPr>
            </w:pPr>
          </w:p>
          <w:p w14:paraId="3B80A3BE" w14:textId="2A1F047C" w:rsidR="00D16432" w:rsidRPr="00D31AB1" w:rsidRDefault="00490B6D" w:rsidP="00D16432">
            <w:pPr>
              <w:adjustRightInd/>
              <w:spacing w:line="374" w:lineRule="atLeast"/>
              <w:ind w:firstLineChars="100" w:firstLine="360"/>
              <w:rPr>
                <w:rFonts w:ascii="UD デジタル 教科書体 N" w:eastAsia="UD デジタル 教科書体 N" w:hAnsi="ＭＳ 明朝"/>
                <w:color w:val="auto"/>
                <w:sz w:val="20"/>
                <w:szCs w:val="20"/>
              </w:rPr>
            </w:pPr>
            <w:sdt>
              <w:sdtPr>
                <w:rPr>
                  <w:rFonts w:ascii="ＭＳ ゴシック" w:eastAsia="ＭＳ ゴシック" w:hAnsi="ＭＳ ゴシック" w:hint="eastAsia"/>
                  <w:sz w:val="36"/>
                  <w:szCs w:val="36"/>
                </w:rPr>
                <w:id w:val="2054341781"/>
                <w14:checkbox>
                  <w14:checked w14:val="0"/>
                  <w14:checkedState w14:val="00FE" w14:font="Wingdings"/>
                  <w14:uncheckedState w14:val="2610" w14:font="ＭＳ ゴシック"/>
                </w14:checkbox>
              </w:sdtPr>
              <w:sdtEndPr/>
              <w:sdtContent>
                <w:r w:rsidR="00D16432">
                  <w:rPr>
                    <w:rFonts w:ascii="ＭＳ ゴシック" w:eastAsia="ＭＳ ゴシック" w:hAnsi="ＭＳ ゴシック" w:hint="eastAsia"/>
                    <w:sz w:val="36"/>
                    <w:szCs w:val="36"/>
                  </w:rPr>
                  <w:t>☐</w:t>
                </w:r>
              </w:sdtContent>
            </w:sdt>
          </w:p>
        </w:tc>
      </w:tr>
      <w:tr w:rsidR="00D31AB1" w14:paraId="6B38DF70" w14:textId="51167D6C" w:rsidTr="00D31AB1">
        <w:tc>
          <w:tcPr>
            <w:tcW w:w="1843" w:type="dxa"/>
          </w:tcPr>
          <w:p w14:paraId="2BB093C1" w14:textId="77777777" w:rsidR="00D31AB1" w:rsidRPr="00D31AB1" w:rsidRDefault="00D31AB1" w:rsidP="00210450">
            <w:pPr>
              <w:adjustRightInd/>
              <w:spacing w:line="374" w:lineRule="atLeast"/>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在留資格が右記の者</w:t>
            </w:r>
          </w:p>
        </w:tc>
        <w:tc>
          <w:tcPr>
            <w:tcW w:w="6237" w:type="dxa"/>
          </w:tcPr>
          <w:p w14:paraId="3021265C" w14:textId="77777777" w:rsidR="00D31AB1" w:rsidRPr="00D31AB1" w:rsidRDefault="00D31AB1" w:rsidP="00210450">
            <w:pPr>
              <w:adjustRightInd/>
              <w:spacing w:line="374" w:lineRule="atLeast"/>
              <w:ind w:left="150" w:hangingChars="75" w:hanging="150"/>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 xml:space="preserve">（１）外交、公用、教授、芸術、宗教、報道 </w:t>
            </w:r>
          </w:p>
          <w:p w14:paraId="02C969B2" w14:textId="77777777" w:rsidR="00D31AB1" w:rsidRPr="00D31AB1" w:rsidRDefault="00D31AB1" w:rsidP="00210450">
            <w:pPr>
              <w:adjustRightInd/>
              <w:spacing w:line="374" w:lineRule="atLeast"/>
              <w:ind w:left="150" w:hangingChars="75" w:hanging="150"/>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（２）高度専門職、経営・管理、法律・会計業務、医療、研究、教育、技術・人文 知識・国際業務、介護、企業内転勤、興行、技能、技能実習</w:t>
            </w:r>
          </w:p>
          <w:p w14:paraId="03E89614" w14:textId="77777777" w:rsidR="00D31AB1" w:rsidRPr="00D31AB1" w:rsidRDefault="00D31AB1" w:rsidP="00210450">
            <w:pPr>
              <w:adjustRightInd/>
              <w:spacing w:line="374" w:lineRule="atLeast"/>
              <w:ind w:left="150" w:hangingChars="75" w:hanging="150"/>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 xml:space="preserve">（３）文化活動、短期滞在 </w:t>
            </w:r>
          </w:p>
          <w:p w14:paraId="0CD22A87" w14:textId="77777777" w:rsidR="00D31AB1" w:rsidRPr="00D31AB1" w:rsidRDefault="00D31AB1" w:rsidP="00210450">
            <w:pPr>
              <w:adjustRightInd/>
              <w:spacing w:line="374" w:lineRule="atLeast"/>
              <w:ind w:left="150" w:hangingChars="75" w:hanging="150"/>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 xml:space="preserve">（４）留学、研修 </w:t>
            </w:r>
          </w:p>
          <w:p w14:paraId="75B63C6C" w14:textId="77777777" w:rsidR="00D31AB1" w:rsidRPr="00D31AB1" w:rsidRDefault="00D31AB1" w:rsidP="00210450">
            <w:pPr>
              <w:adjustRightInd/>
              <w:spacing w:line="374" w:lineRule="atLeast"/>
              <w:ind w:left="150" w:hangingChars="75" w:hanging="150"/>
              <w:rPr>
                <w:rFonts w:ascii="UD デジタル 教科書体 N" w:eastAsia="UD デジタル 教科書体 N" w:hAnsi="ＭＳ 明朝"/>
                <w:color w:val="auto"/>
                <w:sz w:val="20"/>
                <w:szCs w:val="20"/>
              </w:rPr>
            </w:pPr>
            <w:r w:rsidRPr="00D31AB1">
              <w:rPr>
                <w:rFonts w:ascii="UD デジタル 教科書体 N" w:eastAsia="UD デジタル 教科書体 N" w:hAnsi="ＭＳ 明朝" w:hint="eastAsia"/>
                <w:color w:val="auto"/>
                <w:sz w:val="20"/>
                <w:szCs w:val="20"/>
              </w:rPr>
              <w:t>（５）特定活動</w:t>
            </w:r>
          </w:p>
        </w:tc>
        <w:tc>
          <w:tcPr>
            <w:tcW w:w="1701" w:type="dxa"/>
          </w:tcPr>
          <w:p w14:paraId="23914724" w14:textId="63944CBF" w:rsidR="00D16432" w:rsidRDefault="00D16432" w:rsidP="00D16432">
            <w:pPr>
              <w:adjustRightInd/>
              <w:spacing w:line="374" w:lineRule="atLeast"/>
              <w:rPr>
                <w:rFonts w:ascii="UD デジタル 教科書体 N" w:eastAsia="UD デジタル 教科書体 N" w:hAnsi="ＭＳ 明朝"/>
                <w:color w:val="auto"/>
                <w:sz w:val="20"/>
                <w:szCs w:val="20"/>
              </w:rPr>
            </w:pPr>
          </w:p>
          <w:p w14:paraId="540C4389" w14:textId="77777777" w:rsidR="00D16432" w:rsidRDefault="00D16432" w:rsidP="00210450">
            <w:pPr>
              <w:adjustRightInd/>
              <w:spacing w:line="374" w:lineRule="atLeast"/>
              <w:ind w:left="150" w:hangingChars="75" w:hanging="150"/>
              <w:rPr>
                <w:rFonts w:ascii="UD デジタル 教科書体 N" w:eastAsia="UD デジタル 教科書体 N" w:hAnsi="ＭＳ 明朝"/>
                <w:color w:val="auto"/>
                <w:sz w:val="20"/>
                <w:szCs w:val="20"/>
              </w:rPr>
            </w:pPr>
          </w:p>
          <w:p w14:paraId="66D68A6C" w14:textId="7504EDAD" w:rsidR="00D16432" w:rsidRPr="00D31AB1" w:rsidRDefault="00490B6D" w:rsidP="00D16432">
            <w:pPr>
              <w:adjustRightInd/>
              <w:spacing w:line="374" w:lineRule="atLeast"/>
              <w:ind w:left="270"/>
              <w:rPr>
                <w:rFonts w:ascii="UD デジタル 教科書体 N" w:eastAsia="UD デジタル 教科書体 N" w:hAnsi="ＭＳ 明朝"/>
                <w:color w:val="auto"/>
                <w:sz w:val="20"/>
                <w:szCs w:val="20"/>
              </w:rPr>
            </w:pPr>
            <w:sdt>
              <w:sdtPr>
                <w:rPr>
                  <w:rFonts w:ascii="ＭＳ ゴシック" w:eastAsia="ＭＳ ゴシック" w:hAnsi="ＭＳ ゴシック" w:hint="eastAsia"/>
                  <w:sz w:val="36"/>
                  <w:szCs w:val="36"/>
                </w:rPr>
                <w:id w:val="-351343397"/>
                <w14:checkbox>
                  <w14:checked w14:val="0"/>
                  <w14:checkedState w14:val="00FE" w14:font="Wingdings"/>
                  <w14:uncheckedState w14:val="2610" w14:font="ＭＳ ゴシック"/>
                </w14:checkbox>
              </w:sdtPr>
              <w:sdtEndPr/>
              <w:sdtContent>
                <w:r w:rsidR="00D16432">
                  <w:rPr>
                    <w:rFonts w:ascii="ＭＳ ゴシック" w:eastAsia="ＭＳ ゴシック" w:hAnsi="ＭＳ ゴシック" w:hint="eastAsia"/>
                    <w:sz w:val="36"/>
                    <w:szCs w:val="36"/>
                  </w:rPr>
                  <w:t>☐</w:t>
                </w:r>
              </w:sdtContent>
            </w:sdt>
          </w:p>
        </w:tc>
      </w:tr>
    </w:tbl>
    <w:p w14:paraId="058A8B7D" w14:textId="77777777" w:rsidR="00D16432" w:rsidRPr="00D31AB1" w:rsidRDefault="00D16432"/>
    <w:sectPr w:rsidR="00D16432" w:rsidRPr="00D31AB1" w:rsidSect="00D31AB1">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BF38" w14:textId="77777777" w:rsidR="00536107" w:rsidRDefault="00536107" w:rsidP="00D31AB1">
      <w:r>
        <w:separator/>
      </w:r>
    </w:p>
  </w:endnote>
  <w:endnote w:type="continuationSeparator" w:id="0">
    <w:p w14:paraId="5589FA56" w14:textId="77777777" w:rsidR="00536107" w:rsidRDefault="00536107" w:rsidP="00D3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
    <w:altName w:val="Yu Gothic"/>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DAC05" w14:textId="77777777" w:rsidR="00536107" w:rsidRDefault="00536107" w:rsidP="00D31AB1">
      <w:r>
        <w:separator/>
      </w:r>
    </w:p>
  </w:footnote>
  <w:footnote w:type="continuationSeparator" w:id="0">
    <w:p w14:paraId="3FA336DE" w14:textId="77777777" w:rsidR="00536107" w:rsidRDefault="00536107" w:rsidP="00D3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3D69" w14:textId="340713FD" w:rsidR="00D31AB1" w:rsidRDefault="00D31AB1">
    <w:pPr>
      <w:pStyle w:val="ab"/>
    </w:pPr>
    <w:r>
      <w:rPr>
        <w:rFonts w:hint="eastAsia"/>
      </w:rPr>
      <w:t>別表１</w:t>
    </w:r>
    <w:r w:rsidR="00D16432">
      <w:rPr>
        <w:rFonts w:hint="eastAsia"/>
      </w:rPr>
      <w:t>（区分２、区分３）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B1"/>
    <w:rsid w:val="003047B5"/>
    <w:rsid w:val="00490B6D"/>
    <w:rsid w:val="004C5054"/>
    <w:rsid w:val="00536107"/>
    <w:rsid w:val="00864311"/>
    <w:rsid w:val="00872E6A"/>
    <w:rsid w:val="008C78FE"/>
    <w:rsid w:val="0099372E"/>
    <w:rsid w:val="00D16432"/>
    <w:rsid w:val="00D31AB1"/>
    <w:rsid w:val="00E31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7B7E09"/>
  <w15:chartTrackingRefBased/>
  <w15:docId w15:val="{FD833D73-B227-4675-8F5C-D887A2A5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AB1"/>
    <w:pPr>
      <w:widowControl w:val="0"/>
      <w:overflowPunct w:val="0"/>
      <w:adjustRightInd w:val="0"/>
      <w:spacing w:after="0" w:line="240" w:lineRule="auto"/>
      <w:jc w:val="both"/>
      <w:textAlignment w:val="baseline"/>
    </w:pPr>
    <w:rPr>
      <w:rFonts w:ascii="Times New Roman" w:eastAsia="ＭＳ 明朝" w:hAnsi="Times New Roman" w:cs="ＭＳ 明朝"/>
      <w:color w:val="000000"/>
      <w:kern w:val="0"/>
      <w:sz w:val="21"/>
      <w:szCs w:val="21"/>
      <w14:ligatures w14:val="none"/>
    </w:rPr>
  </w:style>
  <w:style w:type="paragraph" w:styleId="1">
    <w:name w:val="heading 1"/>
    <w:basedOn w:val="a"/>
    <w:next w:val="a"/>
    <w:link w:val="10"/>
    <w:uiPriority w:val="9"/>
    <w:qFormat/>
    <w:rsid w:val="00D31AB1"/>
    <w:pPr>
      <w:keepNext/>
      <w:keepLines/>
      <w:overflowPunct/>
      <w:adjustRightInd/>
      <w:spacing w:before="280" w:after="80" w:line="259" w:lineRule="auto"/>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D31AB1"/>
    <w:pPr>
      <w:keepNext/>
      <w:keepLines/>
      <w:overflowPunct/>
      <w:adjustRightInd/>
      <w:spacing w:before="160" w:after="80" w:line="259" w:lineRule="auto"/>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D31AB1"/>
    <w:pPr>
      <w:keepNext/>
      <w:keepLines/>
      <w:overflowPunct/>
      <w:adjustRightInd/>
      <w:spacing w:before="160" w:after="80" w:line="259" w:lineRule="auto"/>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D31AB1"/>
    <w:pPr>
      <w:keepNext/>
      <w:keepLines/>
      <w:overflowPunct/>
      <w:adjustRightInd/>
      <w:spacing w:before="80" w:after="40" w:line="259" w:lineRule="auto"/>
      <w:jc w:val="left"/>
      <w:textAlignment w:val="auto"/>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D31AB1"/>
    <w:pPr>
      <w:keepNext/>
      <w:keepLines/>
      <w:overflowPunct/>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D31AB1"/>
    <w:pPr>
      <w:keepNext/>
      <w:keepLines/>
      <w:overflowPunct/>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D31AB1"/>
    <w:pPr>
      <w:keepNext/>
      <w:keepLines/>
      <w:overflowPunct/>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D31AB1"/>
    <w:pPr>
      <w:keepNext/>
      <w:keepLines/>
      <w:overflowPunct/>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D31AB1"/>
    <w:pPr>
      <w:keepNext/>
      <w:keepLines/>
      <w:overflowPunct/>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1A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1A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1A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1A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1A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1A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1A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1A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1A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1AB1"/>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D31A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1AB1"/>
    <w:pPr>
      <w:numPr>
        <w:ilvl w:val="1"/>
      </w:numPr>
      <w:overflowPunct/>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D31A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1AB1"/>
    <w:pPr>
      <w:overflowPunct/>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D31AB1"/>
    <w:rPr>
      <w:i/>
      <w:iCs/>
      <w:color w:val="404040" w:themeColor="text1" w:themeTint="BF"/>
    </w:rPr>
  </w:style>
  <w:style w:type="paragraph" w:styleId="a9">
    <w:name w:val="List Paragraph"/>
    <w:basedOn w:val="a"/>
    <w:uiPriority w:val="34"/>
    <w:qFormat/>
    <w:rsid w:val="00D31AB1"/>
    <w:pPr>
      <w:overflowPunct/>
      <w:adjustRightInd/>
      <w:spacing w:after="160" w:line="259" w:lineRule="auto"/>
      <w:ind w:left="720"/>
      <w:contextualSpacing/>
      <w:jc w:val="left"/>
      <w:textAlignment w:val="auto"/>
    </w:pPr>
    <w:rPr>
      <w:rFonts w:asciiTheme="minorHAnsi" w:eastAsiaTheme="minorEastAsia" w:hAnsiTheme="minorHAnsi" w:cstheme="minorBidi"/>
      <w:color w:val="auto"/>
      <w:kern w:val="2"/>
      <w:sz w:val="22"/>
      <w:szCs w:val="24"/>
      <w14:ligatures w14:val="standardContextual"/>
    </w:rPr>
  </w:style>
  <w:style w:type="character" w:styleId="21">
    <w:name w:val="Intense Emphasis"/>
    <w:basedOn w:val="a0"/>
    <w:uiPriority w:val="21"/>
    <w:qFormat/>
    <w:rsid w:val="00D31AB1"/>
    <w:rPr>
      <w:i/>
      <w:iCs/>
      <w:color w:val="0F4761" w:themeColor="accent1" w:themeShade="BF"/>
    </w:rPr>
  </w:style>
  <w:style w:type="paragraph" w:styleId="22">
    <w:name w:val="Intense Quote"/>
    <w:basedOn w:val="a"/>
    <w:next w:val="a"/>
    <w:link w:val="23"/>
    <w:uiPriority w:val="30"/>
    <w:qFormat/>
    <w:rsid w:val="00D31AB1"/>
    <w:pPr>
      <w:pBdr>
        <w:top w:val="single" w:sz="4" w:space="10" w:color="0F4761" w:themeColor="accent1" w:themeShade="BF"/>
        <w:bottom w:val="single" w:sz="4" w:space="10" w:color="0F4761" w:themeColor="accent1" w:themeShade="BF"/>
      </w:pBdr>
      <w:overflowPunct/>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D31AB1"/>
    <w:rPr>
      <w:i/>
      <w:iCs/>
      <w:color w:val="0F4761" w:themeColor="accent1" w:themeShade="BF"/>
    </w:rPr>
  </w:style>
  <w:style w:type="character" w:styleId="24">
    <w:name w:val="Intense Reference"/>
    <w:basedOn w:val="a0"/>
    <w:uiPriority w:val="32"/>
    <w:qFormat/>
    <w:rsid w:val="00D31AB1"/>
    <w:rPr>
      <w:b/>
      <w:bCs/>
      <w:smallCaps/>
      <w:color w:val="0F4761" w:themeColor="accent1" w:themeShade="BF"/>
      <w:spacing w:val="5"/>
    </w:rPr>
  </w:style>
  <w:style w:type="table" w:styleId="aa">
    <w:name w:val="Table Grid"/>
    <w:basedOn w:val="a1"/>
    <w:rsid w:val="00D31AB1"/>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31AB1"/>
    <w:pPr>
      <w:tabs>
        <w:tab w:val="center" w:pos="4252"/>
        <w:tab w:val="right" w:pos="8504"/>
      </w:tabs>
      <w:snapToGrid w:val="0"/>
    </w:pPr>
  </w:style>
  <w:style w:type="character" w:customStyle="1" w:styleId="ac">
    <w:name w:val="ヘッダー (文字)"/>
    <w:basedOn w:val="a0"/>
    <w:link w:val="ab"/>
    <w:uiPriority w:val="99"/>
    <w:rsid w:val="00D31AB1"/>
    <w:rPr>
      <w:rFonts w:ascii="Times New Roman" w:eastAsia="ＭＳ 明朝" w:hAnsi="Times New Roman" w:cs="ＭＳ 明朝"/>
      <w:color w:val="000000"/>
      <w:kern w:val="0"/>
      <w:sz w:val="21"/>
      <w:szCs w:val="21"/>
      <w14:ligatures w14:val="none"/>
    </w:rPr>
  </w:style>
  <w:style w:type="paragraph" w:styleId="ad">
    <w:name w:val="footer"/>
    <w:basedOn w:val="a"/>
    <w:link w:val="ae"/>
    <w:uiPriority w:val="99"/>
    <w:unhideWhenUsed/>
    <w:rsid w:val="00D31AB1"/>
    <w:pPr>
      <w:tabs>
        <w:tab w:val="center" w:pos="4252"/>
        <w:tab w:val="right" w:pos="8504"/>
      </w:tabs>
      <w:snapToGrid w:val="0"/>
    </w:pPr>
  </w:style>
  <w:style w:type="character" w:customStyle="1" w:styleId="ae">
    <w:name w:val="フッター (文字)"/>
    <w:basedOn w:val="a0"/>
    <w:link w:val="ad"/>
    <w:uiPriority w:val="99"/>
    <w:rsid w:val="00D31AB1"/>
    <w:rPr>
      <w:rFonts w:ascii="Times New Roman" w:eastAsia="ＭＳ 明朝" w:hAnsi="Times New Roman" w:cs="ＭＳ 明朝"/>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0630bb7d542cba587e5daa1d14994f44">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4ecb183deea6192554623de62f90d69a"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9E9DD-866E-4DBB-AB63-B270BD7F5084}">
  <ds:schemaRefs>
    <ds:schemaRef ds:uri="http://schemas.microsoft.com/sharepoint/v3/contenttype/forms"/>
  </ds:schemaRefs>
</ds:datastoreItem>
</file>

<file path=customXml/itemProps2.xml><?xml version="1.0" encoding="utf-8"?>
<ds:datastoreItem xmlns:ds="http://schemas.openxmlformats.org/officeDocument/2006/customXml" ds:itemID="{D5785F90-E494-48AA-AC99-E0D5E75938AE}">
  <ds:schemaRefs>
    <ds:schemaRef ds:uri="http://schemas.microsoft.com/office/2006/metadata/properties"/>
    <ds:schemaRef ds:uri="http://schemas.microsoft.com/office/infopath/2007/PartnerControls"/>
    <ds:schemaRef ds:uri="103bc7b9-6ab4-4cd1-8058-c650e4ab9bdb"/>
  </ds:schemaRefs>
</ds:datastoreItem>
</file>

<file path=customXml/itemProps3.xml><?xml version="1.0" encoding="utf-8"?>
<ds:datastoreItem xmlns:ds="http://schemas.openxmlformats.org/officeDocument/2006/customXml" ds:itemID="{0F7E90EE-33A3-4BB5-952D-480C96B0E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SUMITA Kasumi</dc:creator>
  <cp:keywords/>
  <dc:description/>
  <cp:lastModifiedBy>SAEKI Yuki</cp:lastModifiedBy>
  <cp:revision>3</cp:revision>
  <dcterms:created xsi:type="dcterms:W3CDTF">2025-12-19T08:00:00Z</dcterms:created>
  <dcterms:modified xsi:type="dcterms:W3CDTF">2026-01-16T01:47:00Z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